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27"/>
        </w:tabs>
        <w:spacing w:after="240" w:line="259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OBRAZAC ZA PRIJAVU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b w:val="1"/>
          <w:color w:val="2e75b5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2e75b5"/>
          <w:sz w:val="30"/>
          <w:szCs w:val="30"/>
          <w:rtl w:val="0"/>
        </w:rPr>
        <w:t xml:space="preserve">MLADI ZA ZAJEDNICU - KAMP O KLIMATSKOJ I RODNOJ PRAVDI</w:t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Calibri" w:cs="Calibri" w:eastAsia="Calibri" w:hAnsi="Calibri"/>
          <w:b w:val="1"/>
          <w:color w:val="2e75b5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e75b5"/>
          <w:sz w:val="24"/>
          <w:szCs w:val="24"/>
          <w:rtl w:val="0"/>
        </w:rPr>
        <w:t xml:space="preserve">Veli Lošinj, 21.-30.7.2025.</w:t>
      </w:r>
    </w:p>
    <w:tbl>
      <w:tblPr>
        <w:tblStyle w:val="Table1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6090"/>
        <w:tblGridChange w:id="0">
          <w:tblGrid>
            <w:gridCol w:w="2940"/>
            <w:gridCol w:w="6090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Prezime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Datum rođenja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rtl w:val="0"/>
              </w:rPr>
              <w:t xml:space="preserve">(dan/mjesec/godina)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Rod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ženski/muški/nebinarni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Email adresa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Broj telefona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Kućna adresa (s osobne iskaznice)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Državljanstvo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15"/>
        <w:tblGridChange w:id="0">
          <w:tblGrid>
            <w:gridCol w:w="9015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Jesi li član:ica neke udruge?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Ne (  ) Da (  )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Ako da, kojoj udruzi pripadaš i koja je tvoja uloga (npr. član:ica, voditelj:ica, volonter:ka itd.)?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Čime se sve baviš u udruzi?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(Odgovor)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Jesi li sudjelovao:la u projektu “Ecoality”?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Ne (  ) Da (  )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Ako da, u kojim aktivnostima si sudjelovao:la?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(Odgovor)</w:t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Jesi li sudjelovao:la već u nekom volonterskom kampu?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Ne (  ) Da (  )</w:t>
            </w:r>
          </w:p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Ako da, molim te navedi na kojim sve kampovima si sudjelovao:la i koje su bile teme?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(Odgovor)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ead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Opiši svoju motivaciju za sudjelovanjem u ovom kampu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u w:val="single"/>
                <w:rtl w:val="0"/>
              </w:rPr>
              <w:t xml:space="preserve">do 2000 znakova s razmacima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Ukratko objasni zašto želiš sudjelovati i kako ova prilika doprinosi tvom osobnom i profesionalnom razvoju. Možeš spomenuti prethodna iskustva vezana uz klimatsku pravdu, rodnu ravnopravnost ili slične teme, kao i kako planiraš primijeniti stečena znanja u svojoj zajednici.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before="28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590"/>
        <w:gridCol w:w="1440"/>
        <w:tblGridChange w:id="0">
          <w:tblGrid>
            <w:gridCol w:w="759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200" w:before="20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Pristajem na obradu i pohranjivanje mojih podataka za procjenu moje prijave i vođenje programa u skladu s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FSO Politikom korištenja osobnih podataka.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 (   )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NE (   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200" w:before="20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Izjavljujem da sam pročitao:la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hyperlink r:id="rId7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P</w:t>
              </w:r>
            </w:hyperlink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1155cc"/>
                  <w:u w:val="single"/>
                  <w:rtl w:val="0"/>
                </w:rPr>
                <w:t xml:space="preserve">ravila poziva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 da razumijem uvjete uključivanja u program.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DA (   )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NE (   )</w:t>
            </w:r>
          </w:p>
        </w:tc>
      </w:tr>
    </w:tbl>
    <w:p w:rsidR="00000000" w:rsidDel="00000000" w:rsidP="00000000" w:rsidRDefault="00000000" w:rsidRPr="00000000" w14:paraId="0000005C">
      <w:pPr>
        <w:spacing w:after="280" w:before="280"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280" w:before="28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Datum: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 / ____ / ______</w:t>
      </w:r>
    </w:p>
    <w:p w:rsidR="00000000" w:rsidDel="00000000" w:rsidP="00000000" w:rsidRDefault="00000000" w:rsidRPr="00000000" w14:paraId="0000005E">
      <w:pPr>
        <w:spacing w:after="160" w:before="280"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Potpis: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so.hr/wp-content/uploads/2024/07/2024-0199-Politika-koristenja-osobnih-podataka.pdf" TargetMode="External"/><Relationship Id="rId7" Type="http://schemas.openxmlformats.org/officeDocument/2006/relationships/hyperlink" Target="https://fso.hr/wp-content/uploads/2025/05/PRAVILA-POZIVA_MLADI-ZA-ZAJEDNICU-KAMP-O-KLIMATSKOJ-I-RODNOJ-PRAVDI.docx.pdf" TargetMode="External"/><Relationship Id="rId8" Type="http://schemas.openxmlformats.org/officeDocument/2006/relationships/hyperlink" Target="https://fso.hr/wp-content/uploads/2025/05/PRAVILA-POZIVA_MLADI-ZA-ZAJEDNICU-KAMP-O-KLIMATSKOJ-I-RODNOJ-PRAVDI.docx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